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8E37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ČLÁNEK 1</w:t>
      </w:r>
    </w:p>
    <w:p w14:paraId="15BD9C97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>Vstup do prostor a zařízení v areálu</w:t>
      </w:r>
    </w:p>
    <w:p w14:paraId="262D00B5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1. Denní rozvrh je zveřejněn na tabuli na recepci areálu. Na tomto místě jsou rovněž uveřejněna sdělení provozovatele určená k informaci veřejnosti.</w:t>
      </w:r>
    </w:p>
    <w:p w14:paraId="2780EDE8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2. Vstup do všech prostor areálu krytého bazénu je dovolen pouze s platnou vstupenkou či poukazem předplatného. Prodej vstupenek začíná okamžikem otevření a </w:t>
      </w:r>
      <w:proofErr w:type="gramStart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končí</w:t>
      </w:r>
      <w:proofErr w:type="gramEnd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 třicet minut před uzavřením provozu. Předplatné vstupenky vyřizuje pracovnice pokladny. Ceny služeb jsou zveřejněny na ceníku „pokladny“. Za ztracené nebo nepoužité vstupenky se náhrada neposkytuje.</w:t>
      </w:r>
    </w:p>
    <w:p w14:paraId="1833A211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3. Pokladna má povinnost odmítnout vydání vstupenky v případě naplnění kapacity zařízení, nebo osobám, kterým podle tohoto plovárenského řádu není povolen přístup.</w:t>
      </w:r>
    </w:p>
    <w:p w14:paraId="0FDD3647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4. Vstupem do areálu se každý návštěvník musí řídit ustanoveními tohoto plovárenského řádu a dále pokyny zaměstnanců.</w:t>
      </w:r>
    </w:p>
    <w:p w14:paraId="3477FBF0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5. Provozovatel může vyčlenit hodiny pro sportovní či jiné obdobné akce. Za tímto účelem se může celý areál uzavřít. Veřejnost musí být vždy takové změně ve vztahu k pravidlům provozu informována. A to alespoň oznámením vyvěšeným na tabuli u vstupu.</w:t>
      </w:r>
    </w:p>
    <w:p w14:paraId="7A08FE3A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6. Návštěvníci jsou povinni dodržovat výstražné, příkazové, zákazové a informační tabule a respektovat upozornění zaměstnanců Plaveckého stadionu STARZ Strakonice.</w:t>
      </w:r>
    </w:p>
    <w:p w14:paraId="460DE15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7. Děti do věku 1 roku nemají do bazénů přístup.</w:t>
      </w:r>
    </w:p>
    <w:p w14:paraId="1D89D025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8. Děti ve věku 1 až 3 let mohou do bazénu pouze v plavečkách s přiléhavou gumičkou kolem nohou. </w:t>
      </w:r>
    </w:p>
    <w:p w14:paraId="4B02EE9D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9. Dětem mladším 10 – ti let, je dovolen vstup do areálu bazénu pouze v doprovodu dospělé osoby a za stálého dohledu odpovědného zástupce.</w:t>
      </w:r>
    </w:p>
    <w:p w14:paraId="4A88C856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10. Rodiče a odpovědní zástupci nezletilých jsou povinni dbát zvýšeného dohledu nad nezletilými osobami, v případě ztráty kontroly nad takovýmito osobami ihned uvědomí dohlížející personál PS a jsou povinní poskytnout součinnost při případném zásahu.</w:t>
      </w:r>
      <w:r w:rsidRPr="003002C0"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 xml:space="preserve"> </w:t>
      </w:r>
    </w:p>
    <w:p w14:paraId="7C7A7A2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11. Pokud návštěvník trpí jakoukoliv chorobou, která by při náhlém propuknutí mohla ohrozit jeho život, např. epilepsie apod., je v jeho zájmu nahlásit, při příchodu na bazén, tuto skutečnost plavčíkovi.</w:t>
      </w:r>
    </w:p>
    <w:p w14:paraId="01AC63F7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ČLÁNEK 2</w:t>
      </w:r>
    </w:p>
    <w:p w14:paraId="4D83A6B6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>Vyloučení z návštěvy</w:t>
      </w:r>
    </w:p>
    <w:p w14:paraId="4E9F85DC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1. Do prostoru krytého bazénu nemají přístup a z používání zařízení jsou vyloučeny osoby, které jsou postiženy jakoukoliv nemocí ohrožující zdraví jiných osob. Jsou to např. osoby postižené horečkou, kašlem, zánětem očních spojivek, osoby s nakažlivými nebo odpor vyvolávajícími chorobami, bacilonosiči střevních a jiných chorob, rodinní příslušníci osoby postižené nakažlivou chorobou, kterým byla stanovena povinnost karantény, osoby postižené chorobami provázenými výtokem, s kožními parazity a vyrážkami (vyjma nenakažlivé </w:t>
      </w:r>
      <w:proofErr w:type="spellStart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psoriózy</w:t>
      </w:r>
      <w:proofErr w:type="spellEnd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), osoby s otevřenou ranou nebo s obvazem na těle apod.</w:t>
      </w:r>
    </w:p>
    <w:p w14:paraId="58DF2F6C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2. Do prostoru krytého bazénu nemají přístup osoby nečisté a ve znečištěném oděvu, zahmyzené, pod vlivem alkoholu a drog.</w:t>
      </w:r>
    </w:p>
    <w:p w14:paraId="052B2EA9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3. Z prostoru zařízení krytého bazénu může být vykázán bez vrácení vstupného i ten návštěvník, který přes napomenutí, přestoupí ustanovení tohoto plovárenského řádu nebo neuposlechne pokynů odpovědných pracovníků provozovatele. Podle povahy přestupku může provozovatel požádat o zakročení i orgány policie.</w:t>
      </w:r>
    </w:p>
    <w:p w14:paraId="64A9B680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lastRenderedPageBreak/>
        <w:t>4. Vstup do krytého bazénu může být odepřen také osobám, jejichž návštěva by důvodně mohla narušit pořádek, bezpečnost a čistotu a jejichž chování je v rozporu s mravními a společenskými zásadami.</w:t>
      </w:r>
    </w:p>
    <w:p w14:paraId="5DCB33AD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ČLÁNEK 3</w:t>
      </w:r>
    </w:p>
    <w:p w14:paraId="578A524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>Provozní pokyny pro návštěvníky</w:t>
      </w:r>
    </w:p>
    <w:p w14:paraId="708282B8" w14:textId="77777777" w:rsidR="003002C0" w:rsidRPr="003002C0" w:rsidRDefault="003002C0" w:rsidP="0030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1. Každý návštěvník je povinen bezpodmínečně dbát ustanovení tohoto plovárenského řádu, jakož i pokynů zaměstnanců provozovatele, kteří jsou odlišní jednotným oděvem a obuví a jsou odpovědni za vytvoření bezpečného a hygienicky nezávadného prostředí.</w:t>
      </w:r>
    </w:p>
    <w:p w14:paraId="59DDB764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2. Doba pobytu začíná i </w:t>
      </w:r>
      <w:proofErr w:type="gramStart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končí</w:t>
      </w:r>
      <w:proofErr w:type="gramEnd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 záznamem na vstupenku nebo čipu v turniketu. </w:t>
      </w:r>
    </w:p>
    <w:p w14:paraId="29D15C8F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3. Třicet minut před koncem provozní doby je vstup do areálu pro nové návštěvníky uzavřen. Před koncem provozní doby musí návštěvníci opustit areál tak, aby jejich pobyt v zařízení skončil nejpozději v hodinu uvedenou na rozvrhu jako konec provozní doby. </w:t>
      </w:r>
    </w:p>
    <w:p w14:paraId="5FD89CA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4. Správa krytého bazénu neodpovídá za případné ztráty nebo odcizené věci. Návštěvníci jsou povinni se převlékat pouze v prostorách k tomuto účelu určených, tj. v uzamykatelných skříňkách a ve společných šatnách.</w:t>
      </w:r>
    </w:p>
    <w:p w14:paraId="13FDE605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5. Návštěvníci jsou povinni z hygienických důvodů před vstupem do bazénu použít dle potřeby WC a v prostorách sprch provést očistu celého těla mýdlem a vodou výhradně bez plavek. Neuposlechnutí tohoto nařízení bude mít za následek vyloučení z návštěvy krytého bazénu bez vrácení vstupného.</w:t>
      </w:r>
    </w:p>
    <w:p w14:paraId="0E6E0844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6. Návštěvníci krytého bazénu používají své vlastní plavky, které musí být čisté a musí odpovídat zásadám slušnosti. Osoby ve spodním prádle, legínách, kraťasech či jiném oděvu než plavky, nebudou do vlastního bazénu vpuštěny. Neuposlechnutí tohoto nařízení bude mít za následek vyloučení z návštěvy krytého bazénu, bez vrácení vstupného.</w:t>
      </w:r>
    </w:p>
    <w:p w14:paraId="2E3FBFE4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bCs/>
          <w:kern w:val="0"/>
          <w:sz w:val="18"/>
          <w:szCs w:val="18"/>
          <w:lang w:eastAsia="cs-CZ"/>
          <w14:ligatures w14:val="none"/>
        </w:rPr>
        <w:t xml:space="preserve">7. Pro přechod z šaten do bazénové haly je doporučeno použití čisté gumové omyvatelné obuvi, kterou si návštěvníci </w:t>
      </w:r>
      <w:proofErr w:type="gramStart"/>
      <w:r w:rsidRPr="003002C0">
        <w:rPr>
          <w:rFonts w:ascii="Tahoma" w:eastAsia="Times New Roman" w:hAnsi="Tahoma" w:cs="Tahoma"/>
          <w:bCs/>
          <w:kern w:val="0"/>
          <w:sz w:val="18"/>
          <w:szCs w:val="18"/>
          <w:lang w:eastAsia="cs-CZ"/>
          <w14:ligatures w14:val="none"/>
        </w:rPr>
        <w:t>odloží</w:t>
      </w:r>
      <w:proofErr w:type="gramEnd"/>
      <w:r w:rsidRPr="003002C0">
        <w:rPr>
          <w:rFonts w:ascii="Tahoma" w:eastAsia="Times New Roman" w:hAnsi="Tahoma" w:cs="Tahoma"/>
          <w:bCs/>
          <w:kern w:val="0"/>
          <w:sz w:val="18"/>
          <w:szCs w:val="18"/>
          <w:lang w:eastAsia="cs-CZ"/>
          <w14:ligatures w14:val="none"/>
        </w:rPr>
        <w:t xml:space="preserve"> ve vyhrazeném prostoru v bazénové hale</w:t>
      </w:r>
      <w:r w:rsidRPr="003002C0">
        <w:rPr>
          <w:rFonts w:ascii="Tahoma" w:eastAsia="Times New Roman" w:hAnsi="Tahoma" w:cs="Tahoma"/>
          <w:b/>
          <w:kern w:val="0"/>
          <w:sz w:val="18"/>
          <w:szCs w:val="18"/>
          <w:lang w:eastAsia="cs-CZ"/>
          <w14:ligatures w14:val="none"/>
        </w:rPr>
        <w:t>.</w:t>
      </w:r>
    </w:p>
    <w:p w14:paraId="5EB16797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8. V plaveckém bazénu je zakázáno používat kožené míče všech velikostí, tenisové míčky, míč na vodní pólo, těžké gumové míče a hokejové kotouče, vč. jiných kožených předmětů.</w:t>
      </w:r>
    </w:p>
    <w:p w14:paraId="56DFFCEC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9. Návštěvníci se ve vlastním zájmu pohybují v celém prostoru areálu pomalu a dbají osobní bezpečnosti. Ohleduplností k ostatním návštěvníkům předcházejí vzniku úrazu.</w:t>
      </w:r>
    </w:p>
    <w:p w14:paraId="69F6C73E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10. Hloubky vody v bazénu jsou označeny.</w:t>
      </w:r>
    </w:p>
    <w:p w14:paraId="3B4689BD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11. V případě zaviněného znečištění nebo poškození kteréhokoliv prostoru areálu je návštěvník povinen tuto skutečnost nahlásit, popř. uhradit vzniklou škodu, přičemž se výše úhrady řídí určením provozovatele a je dána náklady na uvedení zařízení do původního stavu.</w:t>
      </w:r>
    </w:p>
    <w:p w14:paraId="1C1EE6F0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12. Po poskytnutí první pomoci při úrazech, poraněních a nevolnosti, </w:t>
      </w:r>
      <w:proofErr w:type="gramStart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zabezpečí</w:t>
      </w:r>
      <w:proofErr w:type="gramEnd"/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 xml:space="preserve"> obsluha bazénu lékařskou pomoc. Ošetřovna se nachází v místnosti plavčíka.</w:t>
      </w:r>
    </w:p>
    <w:p w14:paraId="688E3F68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13. Za případné poranění a úrazy, které si způsobí návštěvník vlastní neopatrností a neukázněností, provozovatel nenese odpovědnost.</w:t>
      </w:r>
    </w:p>
    <w:p w14:paraId="342357CB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ČLÁNEK 4</w:t>
      </w:r>
    </w:p>
    <w:p w14:paraId="4AEBC68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>Veřejnosti je zakázáno</w:t>
      </w:r>
    </w:p>
    <w:p w14:paraId="522B592B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1. Zdržovat se v prostorách bez platného dokladu opravňujícího ke vstupu.</w:t>
      </w:r>
    </w:p>
    <w:p w14:paraId="6408AEB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2. Vstupovat do prostoru očistných sprch a do bazénů v obuvi.</w:t>
      </w:r>
    </w:p>
    <w:p w14:paraId="3C22C7F8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3. Vstupovat do prostorů, které nejsou určeny pro veřejnost.</w:t>
      </w:r>
    </w:p>
    <w:p w14:paraId="1D5E3EC0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lastRenderedPageBreak/>
        <w:t>4. Používat šampóny ve skleněných obalech, holit se čepelkami, odhazovat jehly, špendlíky a jiné ostré předměty, které mohou způsobit poranění.</w:t>
      </w:r>
    </w:p>
    <w:p w14:paraId="439A146E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5. Křičet, pískat, zpívat, provozovat reprodukovanou hudbu, chovat se hlučně   v prostorách areálu plaveckého stadionu.</w:t>
      </w:r>
    </w:p>
    <w:p w14:paraId="090EA126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6. Srážet druhé osoby do bazénu, vzájemně se potápět a úmyslně stříkat vodou na druhé osoby.</w:t>
      </w:r>
    </w:p>
    <w:p w14:paraId="1148D279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7. Volat o pomoc bez vážné příčiny, svévolně používat záchranných pomůcek a vybavení místnosti První pomoci.</w:t>
      </w:r>
    </w:p>
    <w:p w14:paraId="31BF311E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8. Skákat do bazénu.</w:t>
      </w:r>
    </w:p>
    <w:p w14:paraId="0ECC187A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9. V hodinách určených pro plavání veřejnosti používat potápěčské výstroje.</w:t>
      </w:r>
    </w:p>
    <w:p w14:paraId="46D3CC39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10. Vstupovat do bazénu bez předchozí očisty celého těla mýdlem a teplou vodou, plivat do bazénů, vyplachovat si ústa a nos v bazénu, močit do bazénu, používat před koupáním mastných krémů, dekorativní kosmetiky, znečišťovat veškeré prostory v objektu.</w:t>
      </w:r>
    </w:p>
    <w:p w14:paraId="464E809F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11. Používat vlastní elektrické spotřebiče s pohyblivými přívody elektrické energie.</w:t>
      </w:r>
    </w:p>
    <w:p w14:paraId="4CA92C67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12. V celém areálu Plaveckého stadionu je zakázáno provozovat soukromé sportovní tréninky a soukromou výuku plavání atd., bez předchozí dohody s vedením PS.</w:t>
      </w:r>
    </w:p>
    <w:p w14:paraId="111940B1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13. Vodit nebo přinášet do areálu jakákoliv zvířata.</w:t>
      </w:r>
    </w:p>
    <w:p w14:paraId="10D36E8A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14. Vnášet do areálu látky hořlavé nebo jinak nebezpečné. Toto ustanovení se vztahuje i na sortiment potravinářského charakteru.</w:t>
      </w:r>
    </w:p>
    <w:p w14:paraId="1A446C5E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15. Svévolně přemisťovat předměty, manipulovat i s jiným technickým zařízením.</w:t>
      </w:r>
    </w:p>
    <w:p w14:paraId="4DFE0985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16. Kouřit ve vnitřních prostorách vstupní budovy.</w:t>
      </w:r>
    </w:p>
    <w:p w14:paraId="25C01613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17. Rozdělávat otevřený oheň v areálu zařízení.</w:t>
      </w:r>
    </w:p>
    <w:p w14:paraId="551B99D0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18. V areálu čistého provozu krytého bazénu konzumovat jídla a nápoje (u bazénu).</w:t>
      </w:r>
    </w:p>
    <w:p w14:paraId="1EE8A245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19. V</w:t>
      </w:r>
      <w:r w:rsidRPr="003002C0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 prostor</w:t>
      </w: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á</w:t>
      </w:r>
      <w:r w:rsidRPr="003002C0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ch haly je zak</w:t>
      </w: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á</w:t>
      </w:r>
      <w:r w:rsidRPr="003002C0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z</w:t>
      </w: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á</w:t>
      </w:r>
      <w:r w:rsidRPr="003002C0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no pou</w:t>
      </w: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ží</w:t>
      </w:r>
      <w:r w:rsidRPr="003002C0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vat a odpalovat pyrotechniku.</w:t>
      </w:r>
    </w:p>
    <w:p w14:paraId="5DA60582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ČLÁNEK 5</w:t>
      </w:r>
    </w:p>
    <w:p w14:paraId="452E4144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>Závěrečná ustanovení</w:t>
      </w:r>
    </w:p>
    <w:p w14:paraId="1A8A9CE8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1. Návštěvníci i zaměstnanci jsou povinni používat veškerá zařízení a vybavení v areálu tak, aby nedošlo k jeho poškození nebo odcizení.</w:t>
      </w:r>
    </w:p>
    <w:p w14:paraId="52B22388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2. Opakované porušení tohoto plovárenského řádu může být stíháno jako přestupek nebo trestný čin.</w:t>
      </w:r>
    </w:p>
    <w:p w14:paraId="1709FB8A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3. Tento plovárenský řád byl schválen orgány hygienického dozoru ve Strakonicích, jako součást Provozního řádu krytého bazénu Koupaliště ve Strakonicích.</w:t>
      </w:r>
    </w:p>
    <w:p w14:paraId="75039C85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ahoma" w:eastAsia="Times New Roman" w:hAnsi="Tahoma" w:cs="Tahoma"/>
          <w:kern w:val="0"/>
          <w:sz w:val="18"/>
          <w:szCs w:val="18"/>
          <w:lang w:eastAsia="cs-CZ"/>
          <w14:ligatures w14:val="none"/>
        </w:rPr>
        <w:t>4. Stížnosti, přání a podněty týkající se zaměstnanců, provozu nebo stavu zařízení mají návštěvníci možnost zaznamenat do knihy přání a stížností, která je uložena v pokladně.</w:t>
      </w:r>
    </w:p>
    <w:p w14:paraId="26988DC8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584080C" w14:textId="77777777" w:rsidR="003002C0" w:rsidRPr="003002C0" w:rsidRDefault="003002C0" w:rsidP="003002C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02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Strakonicích, 15. září 2023</w:t>
      </w:r>
    </w:p>
    <w:p w14:paraId="182586DD" w14:textId="77777777" w:rsidR="009970BD" w:rsidRPr="003002C0" w:rsidRDefault="009970BD" w:rsidP="003002C0"/>
    <w:sectPr w:rsidR="009970BD" w:rsidRPr="003002C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F88E" w14:textId="77777777" w:rsidR="001108B2" w:rsidRDefault="001108B2" w:rsidP="00DC3950">
      <w:pPr>
        <w:spacing w:after="0" w:line="240" w:lineRule="auto"/>
      </w:pPr>
      <w:r>
        <w:separator/>
      </w:r>
    </w:p>
  </w:endnote>
  <w:endnote w:type="continuationSeparator" w:id="0">
    <w:p w14:paraId="1E512197" w14:textId="77777777" w:rsidR="001108B2" w:rsidRDefault="001108B2" w:rsidP="00DC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07C2" w14:textId="77777777" w:rsidR="001108B2" w:rsidRDefault="001108B2" w:rsidP="00DC3950">
      <w:pPr>
        <w:spacing w:after="0" w:line="240" w:lineRule="auto"/>
      </w:pPr>
      <w:r>
        <w:separator/>
      </w:r>
    </w:p>
  </w:footnote>
  <w:footnote w:type="continuationSeparator" w:id="0">
    <w:p w14:paraId="4A37C446" w14:textId="77777777" w:rsidR="001108B2" w:rsidRDefault="001108B2" w:rsidP="00DC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C065" w14:textId="77777777" w:rsidR="00DC3950" w:rsidRDefault="00DC3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01570" w14:textId="77777777" w:rsidR="00DC3950" w:rsidRDefault="00DC39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8B2B" w14:textId="77777777" w:rsidR="00DC3950" w:rsidRDefault="00DC3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3FE"/>
    <w:multiLevelType w:val="hybridMultilevel"/>
    <w:tmpl w:val="E2D47728"/>
    <w:lvl w:ilvl="0" w:tplc="1D2ED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3A14DD"/>
    <w:multiLevelType w:val="hybridMultilevel"/>
    <w:tmpl w:val="889A0D6C"/>
    <w:lvl w:ilvl="0" w:tplc="1748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10590C"/>
    <w:multiLevelType w:val="hybridMultilevel"/>
    <w:tmpl w:val="E52082D0"/>
    <w:lvl w:ilvl="0" w:tplc="BC28B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4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62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5323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50"/>
    <w:rsid w:val="00091969"/>
    <w:rsid w:val="001108B2"/>
    <w:rsid w:val="003002C0"/>
    <w:rsid w:val="00403027"/>
    <w:rsid w:val="0053591D"/>
    <w:rsid w:val="005E5FB2"/>
    <w:rsid w:val="007D2A1B"/>
    <w:rsid w:val="009970BD"/>
    <w:rsid w:val="00A005BB"/>
    <w:rsid w:val="00DC3950"/>
    <w:rsid w:val="00F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5789"/>
  <w15:chartTrackingRefBased/>
  <w15:docId w15:val="{A0032D47-8561-4AF9-97DA-32E8D7C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95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C3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3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3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3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3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3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3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3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39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39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39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39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39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39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3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3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39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39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39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3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39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395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C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950"/>
  </w:style>
  <w:style w:type="character" w:styleId="Hypertextovodkaz">
    <w:name w:val="Hyperlink"/>
    <w:semiHidden/>
    <w:unhideWhenUsed/>
    <w:rsid w:val="00DC39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C39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Default">
    <w:name w:val="Default"/>
    <w:rsid w:val="00DC39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paragraph" w:styleId="Bezmezer">
    <w:name w:val="No Spacing"/>
    <w:uiPriority w:val="1"/>
    <w:qFormat/>
    <w:rsid w:val="00DC3950"/>
    <w:pPr>
      <w:spacing w:after="0" w:line="240" w:lineRule="auto"/>
    </w:pPr>
  </w:style>
  <w:style w:type="paragraph" w:customStyle="1" w:styleId="western">
    <w:name w:val="western"/>
    <w:basedOn w:val="Normln"/>
    <w:rsid w:val="00DC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1969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02C0"/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7076</Characters>
  <Application>Microsoft Office Word</Application>
  <DocSecurity>0</DocSecurity>
  <Lines>133</Lines>
  <Paragraphs>47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Pojer</dc:creator>
  <cp:keywords/>
  <dc:description/>
  <cp:lastModifiedBy>Václav Pojer</cp:lastModifiedBy>
  <cp:revision>2</cp:revision>
  <cp:lastPrinted>2024-06-07T07:38:00Z</cp:lastPrinted>
  <dcterms:created xsi:type="dcterms:W3CDTF">2024-06-07T07:53:00Z</dcterms:created>
  <dcterms:modified xsi:type="dcterms:W3CDTF">2024-06-07T07:53:00Z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2024-06-07T07:26:53Z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67ae6616-9f1f-4c7b-b82c-0ae1e397e636</vt:lpwstr>
  </property>
  <property fmtid="{D5CDD505-2E9C-101B-9397-08002B2CF9AE}" pid="8" name="MSIP_Label_92558d49-7e86-46d4-87a9-ebd6250b5c20_ContentBits">
    <vt:lpwstr>1</vt:lpwstr>
  </property>
</Properties>
</file>